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D1C00" w14:textId="7E19472A" w:rsidR="008B5E5B" w:rsidRPr="00B80EFD" w:rsidRDefault="008B5E5B" w:rsidP="008B5E5B">
      <w:pPr>
        <w:jc w:val="center"/>
        <w:rPr>
          <w:b/>
          <w:sz w:val="28"/>
        </w:rPr>
      </w:pPr>
      <w:bookmarkStart w:id="0" w:name="_GoBack"/>
      <w:bookmarkEnd w:id="0"/>
      <w:r w:rsidRPr="00B80EFD">
        <w:rPr>
          <w:b/>
          <w:sz w:val="28"/>
        </w:rPr>
        <w:t xml:space="preserve">Earth Science </w:t>
      </w:r>
      <w:r w:rsidR="000E164B">
        <w:rPr>
          <w:b/>
          <w:sz w:val="28"/>
        </w:rPr>
        <w:t xml:space="preserve">Online </w:t>
      </w:r>
    </w:p>
    <w:p w14:paraId="77BD1C01" w14:textId="5D02DF63" w:rsidR="00261ADF" w:rsidRDefault="000E164B" w:rsidP="008B5E5B">
      <w:pPr>
        <w:jc w:val="center"/>
        <w:rPr>
          <w:sz w:val="24"/>
        </w:rPr>
      </w:pPr>
      <w:r>
        <w:rPr>
          <w:sz w:val="24"/>
        </w:rPr>
        <w:t xml:space="preserve"> Reading</w:t>
      </w:r>
      <w:r w:rsidR="008B5E5B" w:rsidRPr="008B5E5B">
        <w:rPr>
          <w:sz w:val="24"/>
        </w:rPr>
        <w:t xml:space="preserve"> Assignment</w:t>
      </w:r>
      <w:r w:rsidR="00B80EFD">
        <w:rPr>
          <w:sz w:val="24"/>
        </w:rPr>
        <w:t xml:space="preserve"> for </w:t>
      </w:r>
      <w:r w:rsidR="000B3AB3">
        <w:rPr>
          <w:sz w:val="24"/>
        </w:rPr>
        <w:t>Earthquake/Earth’s Interior</w:t>
      </w:r>
      <w:r w:rsidR="00B80EFD">
        <w:rPr>
          <w:sz w:val="24"/>
        </w:rPr>
        <w:t xml:space="preserve"> </w:t>
      </w:r>
    </w:p>
    <w:p w14:paraId="77BD1C02" w14:textId="77777777" w:rsidR="00B80EFD" w:rsidRDefault="00B80EFD" w:rsidP="00B80EFD">
      <w:pPr>
        <w:rPr>
          <w:sz w:val="24"/>
        </w:rPr>
      </w:pPr>
    </w:p>
    <w:p w14:paraId="77BD1C04" w14:textId="2A8F0F1E" w:rsidR="000B3AB3" w:rsidRDefault="0031646B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Why do scientists believe that most earthquakes on the Earth are related to plate tectonics?  </w:t>
      </w:r>
    </w:p>
    <w:p w14:paraId="4D43B8DB" w14:textId="77777777" w:rsidR="000E164B" w:rsidRDefault="000E164B" w:rsidP="000E164B">
      <w:pPr>
        <w:pStyle w:val="ListParagraph"/>
        <w:rPr>
          <w:sz w:val="24"/>
        </w:rPr>
      </w:pPr>
    </w:p>
    <w:p w14:paraId="00B2C029" w14:textId="50BFD448" w:rsidR="000E164B" w:rsidRDefault="0031646B" w:rsidP="000E164B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What is the elastic rebound theory?  How is the cause of an earthquake explained by the elastic rebound theory?</w:t>
      </w:r>
    </w:p>
    <w:p w14:paraId="101E51E3" w14:textId="77777777" w:rsidR="000E164B" w:rsidRPr="000E164B" w:rsidRDefault="000E164B" w:rsidP="000E164B">
      <w:pPr>
        <w:pStyle w:val="ListParagraph"/>
        <w:rPr>
          <w:sz w:val="24"/>
        </w:rPr>
      </w:pPr>
    </w:p>
    <w:p w14:paraId="6A3FC01F" w14:textId="77777777" w:rsidR="000E164B" w:rsidRPr="000E164B" w:rsidRDefault="000E164B" w:rsidP="000E164B">
      <w:pPr>
        <w:pStyle w:val="ListParagraph"/>
        <w:rPr>
          <w:sz w:val="24"/>
        </w:rPr>
      </w:pPr>
    </w:p>
    <w:p w14:paraId="77BD1C06" w14:textId="39AB26D0" w:rsidR="0031646B" w:rsidRDefault="0031646B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 xml:space="preserve">What is the difference between earthquake’s focus and epicenter?  How is deep and shallow earthquake defined respectively?  </w:t>
      </w:r>
    </w:p>
    <w:p w14:paraId="75FCDF50" w14:textId="77777777" w:rsidR="000E164B" w:rsidRDefault="000E164B" w:rsidP="000E164B">
      <w:pPr>
        <w:pStyle w:val="ListParagraph"/>
        <w:rPr>
          <w:sz w:val="24"/>
        </w:rPr>
      </w:pPr>
    </w:p>
    <w:p w14:paraId="77BD1C07" w14:textId="10726B39" w:rsidR="0031646B" w:rsidRDefault="0031646B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Why do scientists believe that the co-existence of deep and shallow earthquakes in the same region suggests the existence of a subduction zone?</w:t>
      </w:r>
    </w:p>
    <w:p w14:paraId="52A0510E" w14:textId="77777777" w:rsidR="000E164B" w:rsidRPr="000E164B" w:rsidRDefault="000E164B" w:rsidP="000E164B">
      <w:pPr>
        <w:pStyle w:val="ListParagraph"/>
        <w:rPr>
          <w:sz w:val="24"/>
        </w:rPr>
      </w:pPr>
    </w:p>
    <w:p w14:paraId="1088292D" w14:textId="77777777" w:rsidR="000E164B" w:rsidRDefault="000E164B" w:rsidP="000E164B">
      <w:pPr>
        <w:pStyle w:val="ListParagraph"/>
        <w:rPr>
          <w:sz w:val="24"/>
        </w:rPr>
      </w:pPr>
    </w:p>
    <w:p w14:paraId="77BD1C08" w14:textId="295C59B5" w:rsidR="0031646B" w:rsidRDefault="0031646B" w:rsidP="000B3AB3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Explain the differences of primary and secondary seismic waves.</w:t>
      </w:r>
      <w:r w:rsidR="00EB103D">
        <w:rPr>
          <w:sz w:val="24"/>
        </w:rPr>
        <w:t xml:space="preserve"> Which of them would cause more damages after reaching to the surface?</w:t>
      </w:r>
      <w:r w:rsidR="000E164B">
        <w:rPr>
          <w:sz w:val="24"/>
        </w:rPr>
        <w:t xml:space="preserve"> </w:t>
      </w:r>
    </w:p>
    <w:p w14:paraId="452A8119" w14:textId="77777777" w:rsidR="000E164B" w:rsidRDefault="000E164B" w:rsidP="000E164B">
      <w:pPr>
        <w:pStyle w:val="ListParagraph"/>
        <w:rPr>
          <w:sz w:val="24"/>
        </w:rPr>
      </w:pPr>
    </w:p>
    <w:p w14:paraId="77BD1C09" w14:textId="1A04913F" w:rsidR="000B3AB3" w:rsidRPr="000E164B" w:rsidRDefault="0031646B" w:rsidP="00EB103D">
      <w:pPr>
        <w:pStyle w:val="ListParagraph"/>
        <w:numPr>
          <w:ilvl w:val="0"/>
          <w:numId w:val="9"/>
        </w:numPr>
        <w:rPr>
          <w:sz w:val="24"/>
        </w:rPr>
      </w:pPr>
      <w:r w:rsidRPr="00EB103D">
        <w:rPr>
          <w:rFonts w:ascii="Times New Roman" w:hAnsi="Times New Roman"/>
          <w:sz w:val="24"/>
          <w:szCs w:val="24"/>
        </w:rPr>
        <w:t>H</w:t>
      </w:r>
      <w:r w:rsidR="000B3AB3" w:rsidRPr="00EB103D">
        <w:rPr>
          <w:rFonts w:ascii="Times New Roman" w:hAnsi="Times New Roman"/>
          <w:sz w:val="24"/>
          <w:szCs w:val="24"/>
        </w:rPr>
        <w:t xml:space="preserve">ow </w:t>
      </w:r>
      <w:r w:rsidR="00EB103D">
        <w:rPr>
          <w:rFonts w:ascii="Times New Roman" w:hAnsi="Times New Roman"/>
          <w:sz w:val="24"/>
          <w:szCs w:val="24"/>
        </w:rPr>
        <w:t xml:space="preserve">is </w:t>
      </w:r>
      <w:r w:rsidR="000B3AB3" w:rsidRPr="00EB103D">
        <w:rPr>
          <w:rFonts w:ascii="Times New Roman" w:hAnsi="Times New Roman"/>
          <w:sz w:val="24"/>
          <w:szCs w:val="24"/>
        </w:rPr>
        <w:t>t</w:t>
      </w:r>
      <w:r w:rsidR="00EB103D">
        <w:rPr>
          <w:rFonts w:ascii="Times New Roman" w:hAnsi="Times New Roman"/>
          <w:sz w:val="24"/>
          <w:szCs w:val="24"/>
        </w:rPr>
        <w:t>he Richter m</w:t>
      </w:r>
      <w:r w:rsidR="000B3AB3" w:rsidRPr="00EB103D">
        <w:rPr>
          <w:rFonts w:ascii="Times New Roman" w:hAnsi="Times New Roman"/>
          <w:sz w:val="24"/>
          <w:szCs w:val="24"/>
        </w:rPr>
        <w:t xml:space="preserve">agnitude scale </w:t>
      </w:r>
      <w:r w:rsidR="00EB103D">
        <w:rPr>
          <w:rFonts w:ascii="Times New Roman" w:hAnsi="Times New Roman"/>
          <w:sz w:val="24"/>
          <w:szCs w:val="24"/>
        </w:rPr>
        <w:t>defined</w:t>
      </w:r>
      <w:r w:rsidR="000B3AB3" w:rsidRPr="00EB103D">
        <w:rPr>
          <w:rFonts w:ascii="Times New Roman" w:hAnsi="Times New Roman"/>
          <w:sz w:val="24"/>
          <w:szCs w:val="24"/>
        </w:rPr>
        <w:t xml:space="preserve"> and how to use it to estimat</w:t>
      </w:r>
      <w:r w:rsidR="00EB103D">
        <w:rPr>
          <w:rFonts w:ascii="Times New Roman" w:hAnsi="Times New Roman"/>
          <w:sz w:val="24"/>
          <w:szCs w:val="24"/>
        </w:rPr>
        <w:t>e an earthquake magnitude scale?</w:t>
      </w:r>
    </w:p>
    <w:p w14:paraId="38A1DD21" w14:textId="77777777" w:rsidR="000E164B" w:rsidRPr="000E164B" w:rsidRDefault="000E164B" w:rsidP="000E164B">
      <w:pPr>
        <w:pStyle w:val="ListParagraph"/>
        <w:rPr>
          <w:sz w:val="24"/>
        </w:rPr>
      </w:pPr>
    </w:p>
    <w:p w14:paraId="3C44DB67" w14:textId="77777777" w:rsidR="000E164B" w:rsidRPr="00EB103D" w:rsidRDefault="000E164B" w:rsidP="000E164B">
      <w:pPr>
        <w:pStyle w:val="ListParagraph"/>
        <w:rPr>
          <w:sz w:val="24"/>
        </w:rPr>
      </w:pPr>
    </w:p>
    <w:p w14:paraId="77BD1C0A" w14:textId="00E71E76" w:rsidR="006C17E4" w:rsidRPr="000E164B" w:rsidRDefault="00EB103D" w:rsidP="00EB103D">
      <w:pPr>
        <w:pStyle w:val="ListParagraph"/>
        <w:numPr>
          <w:ilvl w:val="0"/>
          <w:numId w:val="9"/>
        </w:numPr>
        <w:rPr>
          <w:sz w:val="24"/>
        </w:rPr>
      </w:pPr>
      <w:r>
        <w:rPr>
          <w:rFonts w:ascii="Times New Roman" w:hAnsi="Times New Roman"/>
          <w:sz w:val="24"/>
          <w:szCs w:val="24"/>
        </w:rPr>
        <w:t>What is t</w:t>
      </w:r>
      <w:r w:rsidR="006C17E4">
        <w:rPr>
          <w:rFonts w:ascii="Times New Roman" w:hAnsi="Times New Roman"/>
          <w:sz w:val="24"/>
          <w:szCs w:val="24"/>
        </w:rPr>
        <w:t xml:space="preserve">he major difference between an earthquake’s magnitude and intensity scales? </w:t>
      </w:r>
    </w:p>
    <w:p w14:paraId="3D884725" w14:textId="77777777" w:rsidR="000E164B" w:rsidRPr="006C17E4" w:rsidRDefault="000E164B" w:rsidP="000E164B">
      <w:pPr>
        <w:pStyle w:val="ListParagraph"/>
        <w:rPr>
          <w:sz w:val="24"/>
        </w:rPr>
      </w:pPr>
    </w:p>
    <w:p w14:paraId="77BD1C0B" w14:textId="0FD62E4B" w:rsidR="006C17E4" w:rsidRDefault="006C17E4" w:rsidP="005F3FB8">
      <w:pPr>
        <w:pStyle w:val="ListParagraph"/>
        <w:numPr>
          <w:ilvl w:val="0"/>
          <w:numId w:val="9"/>
        </w:numPr>
        <w:rPr>
          <w:sz w:val="24"/>
        </w:rPr>
      </w:pPr>
      <w:r>
        <w:rPr>
          <w:rFonts w:ascii="Times New Roman" w:hAnsi="Times New Roman"/>
          <w:sz w:val="24"/>
          <w:szCs w:val="24"/>
        </w:rPr>
        <w:t xml:space="preserve">Explain why knowing P and S waves’ arrival times at three seismic stations in different locations is the key to locate an earthquake’s epicenter? </w:t>
      </w:r>
      <w:r w:rsidRPr="005F3FB8">
        <w:rPr>
          <w:sz w:val="24"/>
        </w:rPr>
        <w:t>How do we figure out the time when an earthquake takes place using arrival P and S ways?</w:t>
      </w:r>
    </w:p>
    <w:p w14:paraId="5FAF4EFE" w14:textId="77777777" w:rsidR="000E164B" w:rsidRPr="000E164B" w:rsidRDefault="000E164B" w:rsidP="000E164B">
      <w:pPr>
        <w:pStyle w:val="ListParagraph"/>
        <w:rPr>
          <w:sz w:val="24"/>
        </w:rPr>
      </w:pPr>
    </w:p>
    <w:p w14:paraId="26BA99E9" w14:textId="77777777" w:rsidR="000E164B" w:rsidRPr="005F3FB8" w:rsidRDefault="000E164B" w:rsidP="000E164B">
      <w:pPr>
        <w:pStyle w:val="ListParagraph"/>
        <w:rPr>
          <w:sz w:val="24"/>
        </w:rPr>
      </w:pPr>
    </w:p>
    <w:p w14:paraId="77BD1C0C" w14:textId="5F730FBB" w:rsidR="006C17E4" w:rsidRDefault="006C17E4" w:rsidP="00EB103D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What is the biggest assumption for locating an earthquake’s epicenter using P and S waves?</w:t>
      </w:r>
    </w:p>
    <w:p w14:paraId="5C2F5EAF" w14:textId="77777777" w:rsidR="000E164B" w:rsidRDefault="000E164B" w:rsidP="000E164B">
      <w:pPr>
        <w:pStyle w:val="ListParagraph"/>
        <w:rPr>
          <w:sz w:val="24"/>
        </w:rPr>
      </w:pPr>
    </w:p>
    <w:p w14:paraId="77BD1C0D" w14:textId="77777777" w:rsidR="005F3FB8" w:rsidRDefault="005F3FB8" w:rsidP="006C17E4">
      <w:pPr>
        <w:pStyle w:val="ListParagraph"/>
        <w:numPr>
          <w:ilvl w:val="0"/>
          <w:numId w:val="9"/>
        </w:numPr>
        <w:rPr>
          <w:sz w:val="24"/>
        </w:rPr>
      </w:pPr>
      <w:r>
        <w:rPr>
          <w:sz w:val="24"/>
        </w:rPr>
        <w:t>Explain how scientists use P and S waves to figure out the boundaries between the Earth’s crust and mantle, between lithosphere and asthenosphere, and between the mantle and core respectively.</w:t>
      </w:r>
    </w:p>
    <w:p w14:paraId="77BD1C0E" w14:textId="77777777" w:rsidR="000B3AB3" w:rsidRPr="006C17E4" w:rsidRDefault="000B3AB3" w:rsidP="005F3FB8">
      <w:pPr>
        <w:pStyle w:val="ListParagraph"/>
        <w:rPr>
          <w:sz w:val="24"/>
        </w:rPr>
      </w:pPr>
    </w:p>
    <w:sectPr w:rsidR="000B3AB3" w:rsidRPr="006C17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6E7824"/>
    <w:multiLevelType w:val="hybridMultilevel"/>
    <w:tmpl w:val="4F6C517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857A5E"/>
    <w:multiLevelType w:val="hybridMultilevel"/>
    <w:tmpl w:val="C71AD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64267"/>
    <w:multiLevelType w:val="hybridMultilevel"/>
    <w:tmpl w:val="9A8A3E4C"/>
    <w:lvl w:ilvl="0" w:tplc="357E7296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D60E53"/>
    <w:multiLevelType w:val="hybridMultilevel"/>
    <w:tmpl w:val="AE7EAB96"/>
    <w:lvl w:ilvl="0" w:tplc="C330BC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B277C9"/>
    <w:multiLevelType w:val="hybridMultilevel"/>
    <w:tmpl w:val="EB5CE97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6D43D0"/>
    <w:multiLevelType w:val="hybridMultilevel"/>
    <w:tmpl w:val="CD885CB2"/>
    <w:lvl w:ilvl="0" w:tplc="3EE8B1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E5881"/>
    <w:multiLevelType w:val="hybridMultilevel"/>
    <w:tmpl w:val="059EC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0962EE"/>
    <w:multiLevelType w:val="hybridMultilevel"/>
    <w:tmpl w:val="4B7663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D5646D"/>
    <w:multiLevelType w:val="hybridMultilevel"/>
    <w:tmpl w:val="0936A4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E5B"/>
    <w:rsid w:val="000B3AB3"/>
    <w:rsid w:val="000E164B"/>
    <w:rsid w:val="001E601A"/>
    <w:rsid w:val="00261ADF"/>
    <w:rsid w:val="0031646B"/>
    <w:rsid w:val="00426A42"/>
    <w:rsid w:val="005002C5"/>
    <w:rsid w:val="005F3FB8"/>
    <w:rsid w:val="006C17E4"/>
    <w:rsid w:val="008A064A"/>
    <w:rsid w:val="008B5E5B"/>
    <w:rsid w:val="00922D4E"/>
    <w:rsid w:val="00B80EFD"/>
    <w:rsid w:val="00EB103D"/>
    <w:rsid w:val="00F5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D1C00"/>
  <w15:chartTrackingRefBased/>
  <w15:docId w15:val="{920B08A1-A15C-4E33-B740-5C4D14915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E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Lake County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</dc:creator>
  <cp:keywords/>
  <dc:description/>
  <cp:lastModifiedBy>sergio vazquez</cp:lastModifiedBy>
  <cp:revision>2</cp:revision>
  <dcterms:created xsi:type="dcterms:W3CDTF">2019-03-22T14:50:00Z</dcterms:created>
  <dcterms:modified xsi:type="dcterms:W3CDTF">2019-03-22T14:50:00Z</dcterms:modified>
</cp:coreProperties>
</file>